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90" w:rsidRPr="00AB0D2C" w:rsidRDefault="00002590" w:rsidP="00DA69BA">
      <w:pPr>
        <w:jc w:val="both"/>
        <w:rPr>
          <w:b/>
          <w:sz w:val="28"/>
          <w:szCs w:val="28"/>
        </w:rPr>
      </w:pPr>
      <w:r w:rsidRPr="00AB0D2C">
        <w:rPr>
          <w:b/>
          <w:sz w:val="28"/>
          <w:szCs w:val="28"/>
        </w:rPr>
        <w:t>Уважаемые дамы и господа, добрый день!</w:t>
      </w:r>
    </w:p>
    <w:p w:rsidR="00002590" w:rsidRPr="00AB0D2C" w:rsidRDefault="00002590" w:rsidP="00DA69BA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 xml:space="preserve">Рада Вас приветствовать на ежегодном общем собрании членов </w:t>
      </w:r>
      <w:proofErr w:type="gramStart"/>
      <w:r w:rsidRPr="00AB0D2C">
        <w:rPr>
          <w:sz w:val="28"/>
          <w:szCs w:val="28"/>
        </w:rPr>
        <w:t>Ассоциации</w:t>
      </w:r>
      <w:proofErr w:type="gramEnd"/>
      <w:r w:rsidRPr="00AB0D2C">
        <w:rPr>
          <w:sz w:val="28"/>
          <w:szCs w:val="28"/>
        </w:rPr>
        <w:t xml:space="preserve"> и я благодарю Вас за предоставленную возможность рассказать о достигнутых Ассоциацией </w:t>
      </w:r>
      <w:r w:rsidR="00C77737" w:rsidRPr="00AB0D2C">
        <w:rPr>
          <w:sz w:val="28"/>
          <w:szCs w:val="28"/>
        </w:rPr>
        <w:t xml:space="preserve">подрядчиков </w:t>
      </w:r>
      <w:r w:rsidRPr="00AB0D2C">
        <w:rPr>
          <w:sz w:val="28"/>
          <w:szCs w:val="28"/>
        </w:rPr>
        <w:t>«</w:t>
      </w:r>
      <w:proofErr w:type="spellStart"/>
      <w:r w:rsidRPr="00AB0D2C">
        <w:rPr>
          <w:sz w:val="28"/>
          <w:szCs w:val="28"/>
        </w:rPr>
        <w:t>Мурманшельф</w:t>
      </w:r>
      <w:proofErr w:type="spellEnd"/>
      <w:r w:rsidRPr="00AB0D2C">
        <w:rPr>
          <w:sz w:val="28"/>
          <w:szCs w:val="28"/>
        </w:rPr>
        <w:t>»  результатах за истекший год.</w:t>
      </w:r>
    </w:p>
    <w:p w:rsidR="00002590" w:rsidRPr="00AB0D2C" w:rsidRDefault="00002590" w:rsidP="00DA69BA">
      <w:pPr>
        <w:jc w:val="both"/>
        <w:rPr>
          <w:sz w:val="28"/>
          <w:szCs w:val="28"/>
        </w:rPr>
      </w:pPr>
    </w:p>
    <w:p w:rsidR="00002590" w:rsidRPr="00AB0D2C" w:rsidRDefault="00002590" w:rsidP="00DA69BA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>За отчетный период (201</w:t>
      </w:r>
      <w:r w:rsidR="006A27C3" w:rsidRPr="00AB0D2C">
        <w:rPr>
          <w:sz w:val="28"/>
          <w:szCs w:val="28"/>
        </w:rPr>
        <w:t>6</w:t>
      </w:r>
      <w:r w:rsidRPr="00AB0D2C">
        <w:rPr>
          <w:sz w:val="28"/>
          <w:szCs w:val="28"/>
        </w:rPr>
        <w:t xml:space="preserve"> год) Ассоциация стала участником важных, значимых и интересных событий как внутри региона, так и за его пределами. Предлагаю Вашему вниманию краткий отчет о наиболее заметных событиях, в </w:t>
      </w:r>
      <w:r w:rsidR="00C77737" w:rsidRPr="00AB0D2C">
        <w:rPr>
          <w:sz w:val="28"/>
          <w:szCs w:val="28"/>
        </w:rPr>
        <w:t>которых Ассоциация</w:t>
      </w:r>
      <w:r w:rsidRPr="00AB0D2C">
        <w:rPr>
          <w:sz w:val="28"/>
          <w:szCs w:val="28"/>
        </w:rPr>
        <w:t xml:space="preserve"> принимала участие, а также выступала организатором. Вся деятельность Ассоциации проводилась в соответствии с приоритетными направлениями деятельности.</w:t>
      </w:r>
    </w:p>
    <w:p w:rsidR="00002590" w:rsidRPr="00AB0D2C" w:rsidRDefault="00002590" w:rsidP="00DA69BA">
      <w:pPr>
        <w:jc w:val="both"/>
        <w:rPr>
          <w:sz w:val="28"/>
          <w:szCs w:val="28"/>
        </w:rPr>
      </w:pPr>
    </w:p>
    <w:p w:rsidR="00002590" w:rsidRPr="00AB0D2C" w:rsidRDefault="00002590" w:rsidP="00DA69BA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>За  отчетный период проведены</w:t>
      </w:r>
      <w:r w:rsidR="00DA69BA" w:rsidRPr="00AB0D2C">
        <w:rPr>
          <w:sz w:val="28"/>
          <w:szCs w:val="28"/>
        </w:rPr>
        <w:t xml:space="preserve"> следующие </w:t>
      </w:r>
      <w:r w:rsidR="00DA69BA" w:rsidRPr="00AB0D2C">
        <w:rPr>
          <w:b/>
          <w:sz w:val="28"/>
          <w:szCs w:val="28"/>
        </w:rPr>
        <w:t>мероприятия</w:t>
      </w:r>
      <w:r w:rsidRPr="00AB0D2C">
        <w:rPr>
          <w:sz w:val="28"/>
          <w:szCs w:val="28"/>
        </w:rPr>
        <w:t>:</w:t>
      </w:r>
    </w:p>
    <w:p w:rsidR="00DA69BA" w:rsidRPr="00AB0D2C" w:rsidRDefault="006A27C3" w:rsidP="00DA69BA">
      <w:pPr>
        <w:jc w:val="both"/>
        <w:rPr>
          <w:sz w:val="28"/>
          <w:szCs w:val="28"/>
        </w:rPr>
      </w:pPr>
      <w:r w:rsidRPr="00AB0D2C">
        <w:rPr>
          <w:b/>
          <w:sz w:val="28"/>
          <w:szCs w:val="28"/>
        </w:rPr>
        <w:t>12</w:t>
      </w:r>
      <w:r w:rsidR="00DA69BA" w:rsidRPr="00AB0D2C">
        <w:rPr>
          <w:b/>
          <w:sz w:val="28"/>
          <w:szCs w:val="28"/>
        </w:rPr>
        <w:t xml:space="preserve"> </w:t>
      </w:r>
      <w:r w:rsidR="00DA69BA" w:rsidRPr="00D67310">
        <w:rPr>
          <w:b/>
          <w:sz w:val="28"/>
          <w:szCs w:val="28"/>
        </w:rPr>
        <w:t>апреля</w:t>
      </w:r>
      <w:r w:rsidR="00002590" w:rsidRPr="00D67310">
        <w:rPr>
          <w:sz w:val="28"/>
          <w:szCs w:val="28"/>
        </w:rPr>
        <w:t xml:space="preserve"> мы проводили </w:t>
      </w:r>
      <w:r w:rsidRPr="00D67310">
        <w:rPr>
          <w:sz w:val="28"/>
          <w:szCs w:val="28"/>
        </w:rPr>
        <w:t>6</w:t>
      </w:r>
      <w:r w:rsidR="00BF40E2" w:rsidRPr="00D67310">
        <w:rPr>
          <w:sz w:val="28"/>
          <w:szCs w:val="28"/>
        </w:rPr>
        <w:t>-ю</w:t>
      </w:r>
      <w:r w:rsidR="00002590" w:rsidRPr="00D67310">
        <w:rPr>
          <w:sz w:val="28"/>
          <w:szCs w:val="28"/>
        </w:rPr>
        <w:t xml:space="preserve"> международную конференцию «Логистика в Арктике». </w:t>
      </w:r>
      <w:r w:rsidR="00DA69BA" w:rsidRPr="00D67310">
        <w:rPr>
          <w:sz w:val="28"/>
          <w:szCs w:val="28"/>
        </w:rPr>
        <w:t>В конф</w:t>
      </w:r>
      <w:r w:rsidR="00505AA2" w:rsidRPr="00D67310">
        <w:rPr>
          <w:sz w:val="28"/>
          <w:szCs w:val="28"/>
        </w:rPr>
        <w:t>еренции приняли участие более 10</w:t>
      </w:r>
      <w:r w:rsidR="00DA69BA" w:rsidRPr="00D67310">
        <w:rPr>
          <w:sz w:val="28"/>
          <w:szCs w:val="28"/>
        </w:rPr>
        <w:t xml:space="preserve">0 чел. из России, Норвегии, Финляндии, </w:t>
      </w:r>
      <w:r w:rsidR="00505AA2" w:rsidRPr="00D67310">
        <w:rPr>
          <w:sz w:val="28"/>
          <w:szCs w:val="28"/>
        </w:rPr>
        <w:t>Кореи и Китая, сделано 15</w:t>
      </w:r>
      <w:r w:rsidR="00DA69BA" w:rsidRPr="00D67310">
        <w:rPr>
          <w:sz w:val="28"/>
          <w:szCs w:val="28"/>
        </w:rPr>
        <w:t xml:space="preserve"> докладов</w:t>
      </w:r>
      <w:r w:rsidR="00505AA2" w:rsidRPr="00D67310">
        <w:rPr>
          <w:sz w:val="28"/>
          <w:szCs w:val="28"/>
        </w:rPr>
        <w:t xml:space="preserve"> в рамках пленарных заседаний</w:t>
      </w:r>
      <w:r w:rsidR="00DA69BA" w:rsidRPr="00D67310">
        <w:rPr>
          <w:sz w:val="28"/>
          <w:szCs w:val="28"/>
        </w:rPr>
        <w:t xml:space="preserve">, состоялось </w:t>
      </w:r>
      <w:r w:rsidR="00505AA2" w:rsidRPr="00D67310">
        <w:rPr>
          <w:sz w:val="28"/>
          <w:szCs w:val="28"/>
        </w:rPr>
        <w:t xml:space="preserve">более </w:t>
      </w:r>
      <w:r w:rsidR="00DA69BA" w:rsidRPr="00D67310">
        <w:rPr>
          <w:sz w:val="28"/>
          <w:szCs w:val="28"/>
        </w:rPr>
        <w:t>20 B2B-встреч.</w:t>
      </w:r>
    </w:p>
    <w:p w:rsidR="00FE648F" w:rsidRPr="00AB0D2C" w:rsidRDefault="00FE648F" w:rsidP="00FE648F">
      <w:pPr>
        <w:jc w:val="both"/>
        <w:rPr>
          <w:sz w:val="28"/>
          <w:szCs w:val="28"/>
        </w:rPr>
      </w:pPr>
      <w:r w:rsidRPr="00FE648F">
        <w:rPr>
          <w:b/>
          <w:sz w:val="28"/>
          <w:szCs w:val="28"/>
        </w:rPr>
        <w:t>16-18 марта</w:t>
      </w:r>
      <w:r w:rsidRPr="00AB0D2C">
        <w:rPr>
          <w:sz w:val="28"/>
          <w:szCs w:val="28"/>
        </w:rPr>
        <w:t xml:space="preserve"> Ассоциация подрядчиков "</w:t>
      </w:r>
      <w:proofErr w:type="spellStart"/>
      <w:r w:rsidRPr="00AB0D2C">
        <w:rPr>
          <w:sz w:val="28"/>
          <w:szCs w:val="28"/>
        </w:rPr>
        <w:t>Мурманшельф</w:t>
      </w:r>
      <w:proofErr w:type="spellEnd"/>
      <w:r w:rsidRPr="00AB0D2C">
        <w:rPr>
          <w:sz w:val="28"/>
          <w:szCs w:val="28"/>
        </w:rPr>
        <w:t>" представл</w:t>
      </w:r>
      <w:r>
        <w:rPr>
          <w:sz w:val="28"/>
          <w:szCs w:val="28"/>
        </w:rPr>
        <w:t>ял</w:t>
      </w:r>
      <w:r w:rsidRPr="00AB0D2C">
        <w:rPr>
          <w:sz w:val="28"/>
          <w:szCs w:val="28"/>
        </w:rPr>
        <w:t>а комплексный стенд членов Ассоциации на XVII международной рыбопромышленной выставке "</w:t>
      </w:r>
      <w:proofErr w:type="spellStart"/>
      <w:r w:rsidRPr="00AB0D2C">
        <w:rPr>
          <w:sz w:val="28"/>
          <w:szCs w:val="28"/>
        </w:rPr>
        <w:t>Море</w:t>
      </w:r>
      <w:proofErr w:type="gramStart"/>
      <w:r w:rsidRPr="00AB0D2C">
        <w:rPr>
          <w:sz w:val="28"/>
          <w:szCs w:val="28"/>
        </w:rPr>
        <w:t>.Р</w:t>
      </w:r>
      <w:proofErr w:type="gramEnd"/>
      <w:r w:rsidRPr="00AB0D2C">
        <w:rPr>
          <w:sz w:val="28"/>
          <w:szCs w:val="28"/>
        </w:rPr>
        <w:t>есурсы.Технологии</w:t>
      </w:r>
      <w:proofErr w:type="spellEnd"/>
      <w:r w:rsidRPr="00AB0D2C">
        <w:rPr>
          <w:sz w:val="28"/>
          <w:szCs w:val="28"/>
        </w:rPr>
        <w:t>".</w:t>
      </w:r>
      <w:r>
        <w:rPr>
          <w:sz w:val="28"/>
          <w:szCs w:val="28"/>
        </w:rPr>
        <w:t xml:space="preserve"> </w:t>
      </w:r>
      <w:r w:rsidRPr="00AB0D2C">
        <w:rPr>
          <w:sz w:val="28"/>
          <w:szCs w:val="28"/>
        </w:rPr>
        <w:t>Выставка проводится при поддержке Министерства сельского хозяйства Российской Федерации, Федерального агентства по рыболовству, Российского союза промышленников и предпринимателей, Правительства Мурманской области. В этом году в выставке принимали участие ведущие судостроительные предприятия из России, Норвегии, Испании, Латвии и Хорватии.</w:t>
      </w:r>
    </w:p>
    <w:p w:rsidR="006A27C3" w:rsidRPr="00AB0D2C" w:rsidRDefault="006A27C3" w:rsidP="006A27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b/>
          <w:sz w:val="28"/>
          <w:szCs w:val="28"/>
        </w:rPr>
        <w:t>23 сентября</w:t>
      </w:r>
      <w:r w:rsidRPr="00AB0D2C">
        <w:rPr>
          <w:rFonts w:ascii="Times New Roman" w:hAnsi="Times New Roman" w:cs="Times New Roman"/>
          <w:sz w:val="28"/>
          <w:szCs w:val="28"/>
        </w:rPr>
        <w:t xml:space="preserve"> в Мурманске состоялся семинар «Участие субъектов МСП в закупках отдельных видов юридических лиц по Федеральному закону № 223-ФЗ» (на примере ПАО «НК «Роснефть»)».</w:t>
      </w:r>
    </w:p>
    <w:p w:rsidR="006A27C3" w:rsidRPr="00AB0D2C" w:rsidRDefault="006A27C3" w:rsidP="006A27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sz w:val="28"/>
          <w:szCs w:val="28"/>
        </w:rPr>
        <w:t>В семинаре приняли участие руководители Федеральной корпорации развития малого и среднего предпринимательства, МСП-банка, специалисты Службы снабжения ПАО «НК «Роснефть», ЗАО «ТЭК-Торг» (аккредитованная электронная торговая площадка ПАО «НК «Роснефть»).</w:t>
      </w:r>
    </w:p>
    <w:p w:rsidR="006A27C3" w:rsidRPr="00AB0D2C" w:rsidRDefault="006A27C3" w:rsidP="006A27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sz w:val="28"/>
          <w:szCs w:val="28"/>
        </w:rPr>
        <w:t>В ходе семинара обсуждались следующие вопросы:</w:t>
      </w:r>
    </w:p>
    <w:p w:rsidR="006A27C3" w:rsidRPr="00AB0D2C" w:rsidRDefault="006A27C3" w:rsidP="006A27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sz w:val="28"/>
          <w:szCs w:val="28"/>
        </w:rPr>
        <w:t>обеспечение доступа субъектов МСП к закупкам крупнейших заказчиков</w:t>
      </w:r>
    </w:p>
    <w:p w:rsidR="006A27C3" w:rsidRPr="00AB0D2C" w:rsidRDefault="006A27C3" w:rsidP="006A27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sz w:val="28"/>
          <w:szCs w:val="28"/>
        </w:rPr>
        <w:t>меры финансовой поддержки субъектов МСП со стороны АО «Корпорация развития МСП» и МСП-банка</w:t>
      </w:r>
    </w:p>
    <w:p w:rsidR="006A27C3" w:rsidRPr="00AB0D2C" w:rsidRDefault="006A27C3" w:rsidP="006A27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sz w:val="28"/>
          <w:szCs w:val="28"/>
        </w:rPr>
        <w:t>организация закупочной деятельности ПАО «НК «Роснефть»</w:t>
      </w:r>
    </w:p>
    <w:p w:rsidR="006A27C3" w:rsidRPr="00AB0D2C" w:rsidRDefault="006A27C3" w:rsidP="006A27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sz w:val="28"/>
          <w:szCs w:val="28"/>
        </w:rPr>
        <w:t>сотрудничество ПАО «НК «Роснефть» с субъектами МСП</w:t>
      </w:r>
    </w:p>
    <w:p w:rsidR="006A27C3" w:rsidRPr="00AB0D2C" w:rsidRDefault="006A27C3" w:rsidP="006A27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sz w:val="28"/>
          <w:szCs w:val="28"/>
        </w:rPr>
        <w:t>участие в закупочных процедурах ПАО НК «Роснефть» на ЭТП «ТЭК-Торг»</w:t>
      </w:r>
    </w:p>
    <w:p w:rsidR="006A27C3" w:rsidRPr="00AB0D2C" w:rsidRDefault="006A27C3" w:rsidP="006A27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sz w:val="28"/>
          <w:szCs w:val="28"/>
        </w:rPr>
        <w:t>Участники мероприятия получили возможность напрямую задать вопросы специалистам Корпорации развития МСП, ПАО «НК «Роснефть» о вариантах эффективного взаимодействия в ходе осуществления закупочной деятельности крупными компаниями.</w:t>
      </w:r>
    </w:p>
    <w:p w:rsidR="006A27C3" w:rsidRPr="00AB0D2C" w:rsidRDefault="006A27C3" w:rsidP="006A27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b/>
          <w:sz w:val="28"/>
          <w:szCs w:val="28"/>
        </w:rPr>
        <w:t xml:space="preserve">7 октября </w:t>
      </w:r>
      <w:r w:rsidRPr="00AB0D2C">
        <w:rPr>
          <w:rFonts w:ascii="Times New Roman" w:hAnsi="Times New Roman" w:cs="Times New Roman"/>
          <w:sz w:val="28"/>
          <w:szCs w:val="28"/>
        </w:rPr>
        <w:t>НО "Ассоциация подрядчиков "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Мурманшельф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 xml:space="preserve">" совместно с Японским центром в Санкт-Петербурге организовали семинар "Контроль качества в производственном процессе". В качестве лектора был приглашен 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Хирума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 xml:space="preserve"> Ясуо из Японии.  Семинар состоял из двух частей: "Качество продукции" и "Производство". В ходе семинара были рассмотрены следующие вопросы: основные положения </w:t>
      </w:r>
      <w:r w:rsidRPr="00AB0D2C">
        <w:rPr>
          <w:rFonts w:ascii="Times New Roman" w:hAnsi="Times New Roman" w:cs="Times New Roman"/>
          <w:sz w:val="28"/>
          <w:szCs w:val="28"/>
        </w:rPr>
        <w:lastRenderedPageBreak/>
        <w:t>контроля качества продукции; меры по решению проблем качества продукции; мероприятия, необходимые к осуществлению на производстве; подходы к созданию плана завода; моделирование производственной линии и др.  Более 30 представителей крупных компаний Мурманской области стали участниками семинара  и  получили полезные советы по управлению качеством в производственном процессе, рассмотрели примеры из практики, выполнили практические упражнения.</w:t>
      </w:r>
    </w:p>
    <w:p w:rsidR="006A27C3" w:rsidRPr="00AB0D2C" w:rsidRDefault="006A27C3" w:rsidP="006A27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b/>
          <w:sz w:val="28"/>
          <w:szCs w:val="28"/>
        </w:rPr>
        <w:t xml:space="preserve">10 октября </w:t>
      </w:r>
      <w:r w:rsidRPr="00AB0D2C">
        <w:rPr>
          <w:rFonts w:ascii="Times New Roman" w:hAnsi="Times New Roman" w:cs="Times New Roman"/>
          <w:sz w:val="28"/>
          <w:szCs w:val="28"/>
        </w:rPr>
        <w:t xml:space="preserve">в Мурманске состоялись российско-норвежские командно-штабные учения по ликвидации разливов нефти в рамках двустороннего соглашения между Правительством Российской Федерации и Правительством Королевства Норвегия о сотрудничестве в борьбе с загрязнением нефтью в Баренцевом море. Учения прошли при участии Норвежской береговой администрации, компании 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Statoil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 xml:space="preserve">, ассоциации нефтепромышленников Норвегии NOFO, Северного филиала МСС 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Росморречфлота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>, МСКЦ Мурманск, ООО "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 xml:space="preserve">", ГУ МЧС России по Мурманской области, ПУ ФСБ России по западному арктическому району.  В учениях также участвовали Комитет по обеспечению безопасности населения Мурманской области, Управление по ГОЧС и ПБ Мурманской области, ООО "Газпром нефть шельф", ПАО "Газпром нефть", Мурманское УГМС, Министерство транспорта и коммуникаций Норвегии, Генеральное консульство Норвегии в Мурманске, компания 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norske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 xml:space="preserve">, природоохранная компания 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Barents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Miljo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>, Ассоциация подрядчиков «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Мурманшельф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>».  В ходе учений сторонами прорабатывались вопросы стратегического взаимодействия двух стран при возникновении крупного разлива нефти в результате деятельности норвежской нефтяной промышленности на норвежской части шельфа Баренцева моря, его переносе в российские территориальные воды и загрязнении нефтью российского берега.  Фокус внимания был направлен на определение практических функций участников реагирования по обе стороны границы, ответственности национальных органов власти, а также проблемных вопросов, требующих изучения.</w:t>
      </w:r>
    </w:p>
    <w:p w:rsidR="006A27C3" w:rsidRPr="00AB0D2C" w:rsidRDefault="00FC7744" w:rsidP="006A27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6A27C3" w:rsidRPr="00AB0D2C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 xml:space="preserve">11 октября </w:t>
        </w:r>
        <w:r w:rsidR="006A27C3" w:rsidRPr="00AB0D2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 Мурманске на базе Ассоциации подрядчиков "</w:t>
        </w:r>
        <w:proofErr w:type="spellStart"/>
        <w:r w:rsidR="006A27C3" w:rsidRPr="00AB0D2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Мурманшельф</w:t>
        </w:r>
        <w:proofErr w:type="spellEnd"/>
        <w:r w:rsidR="006A27C3" w:rsidRPr="00AB0D2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" состоялись курсы для специалистов аварийно-спасательных организаций ООО "</w:t>
        </w:r>
        <w:proofErr w:type="spellStart"/>
        <w:r w:rsidR="006A27C3" w:rsidRPr="00AB0D2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ЭкоСервис</w:t>
        </w:r>
        <w:proofErr w:type="spellEnd"/>
        <w:r w:rsidR="006A27C3" w:rsidRPr="00AB0D2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" и Северный филиал ФГУ "</w:t>
        </w:r>
        <w:proofErr w:type="spellStart"/>
        <w:r w:rsidR="006A27C3" w:rsidRPr="00AB0D2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Морспасслужба</w:t>
        </w:r>
        <w:proofErr w:type="spellEnd"/>
        <w:r w:rsidR="006A27C3" w:rsidRPr="00AB0D2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6A27C3" w:rsidRPr="00AB0D2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Росморречфлота</w:t>
        </w:r>
        <w:proofErr w:type="spellEnd"/>
        <w:r w:rsidR="006A27C3" w:rsidRPr="00AB0D2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"</w:t>
        </w:r>
      </w:hyperlink>
      <w:r w:rsidR="006A27C3" w:rsidRPr="00AB0D2C">
        <w:rPr>
          <w:rFonts w:ascii="Times New Roman" w:hAnsi="Times New Roman" w:cs="Times New Roman"/>
          <w:sz w:val="28"/>
          <w:szCs w:val="28"/>
        </w:rPr>
        <w:t>. Обучающие курсы были организован</w:t>
      </w:r>
      <w:proofErr w:type="gramStart"/>
      <w:r w:rsidR="006A27C3" w:rsidRPr="00AB0D2C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6A27C3" w:rsidRPr="00AB0D2C">
        <w:rPr>
          <w:rFonts w:ascii="Times New Roman" w:hAnsi="Times New Roman" w:cs="Times New Roman"/>
          <w:sz w:val="28"/>
          <w:szCs w:val="28"/>
        </w:rPr>
        <w:t xml:space="preserve"> "Системы промышленной безопасности" совместно с Норвежской береговой администрацией. В рамках мероприятия обсуждались вопросы готовности российских организаций в ликвидации разливов нефти и нефтепродуктов, стратегии и методы норвежских организаций по ликвидации разливов нефти, влияние разливов нефти на окружающую среду, утилизация отходов, операции по очистке береговой зоны, техника и тактика при аварийных разливах нефти.  По окончанию курсов всем участникам были вручены дипломы от Норвежской береговой Администрации.</w:t>
      </w:r>
    </w:p>
    <w:p w:rsidR="00F636B3" w:rsidRPr="00AB0D2C" w:rsidRDefault="00002590" w:rsidP="00DA69BA">
      <w:pPr>
        <w:jc w:val="both"/>
        <w:rPr>
          <w:rStyle w:val="a4"/>
          <w:sz w:val="28"/>
          <w:szCs w:val="28"/>
        </w:rPr>
      </w:pPr>
      <w:r w:rsidRPr="00AB0D2C">
        <w:rPr>
          <w:b/>
          <w:sz w:val="28"/>
          <w:szCs w:val="28"/>
        </w:rPr>
        <w:t>1</w:t>
      </w:r>
      <w:r w:rsidR="006A27C3" w:rsidRPr="00AB0D2C">
        <w:rPr>
          <w:b/>
          <w:sz w:val="28"/>
          <w:szCs w:val="28"/>
        </w:rPr>
        <w:t>4-15</w:t>
      </w:r>
      <w:r w:rsidRPr="00AB0D2C">
        <w:rPr>
          <w:b/>
          <w:sz w:val="28"/>
          <w:szCs w:val="28"/>
        </w:rPr>
        <w:t xml:space="preserve"> ноября</w:t>
      </w:r>
      <w:r w:rsidRPr="00AB0D2C">
        <w:rPr>
          <w:sz w:val="28"/>
          <w:szCs w:val="28"/>
        </w:rPr>
        <w:t xml:space="preserve"> мы проводили </w:t>
      </w:r>
      <w:r w:rsidR="006A27C3" w:rsidRPr="00AB0D2C">
        <w:rPr>
          <w:sz w:val="28"/>
          <w:szCs w:val="28"/>
        </w:rPr>
        <w:t>9</w:t>
      </w:r>
      <w:r w:rsidRPr="00AB0D2C">
        <w:rPr>
          <w:sz w:val="28"/>
          <w:szCs w:val="28"/>
        </w:rPr>
        <w:t xml:space="preserve">-ю международную конференцию «Освоение Арктики: шаг за шагом». </w:t>
      </w:r>
      <w:r w:rsidR="006A27C3" w:rsidRPr="00AB0D2C">
        <w:rPr>
          <w:sz w:val="28"/>
          <w:szCs w:val="28"/>
        </w:rPr>
        <w:t>Конференция проведена в отсутствие спонсорских средств.</w:t>
      </w:r>
      <w:r w:rsidR="00F636B3" w:rsidRPr="00AB0D2C">
        <w:rPr>
          <w:sz w:val="28"/>
          <w:szCs w:val="28"/>
        </w:rPr>
        <w:t xml:space="preserve"> В конференции приняли участие более 1</w:t>
      </w:r>
      <w:r w:rsidR="00D67310">
        <w:rPr>
          <w:sz w:val="28"/>
          <w:szCs w:val="28"/>
        </w:rPr>
        <w:t>30</w:t>
      </w:r>
      <w:r w:rsidR="00F636B3" w:rsidRPr="00AB0D2C">
        <w:rPr>
          <w:sz w:val="28"/>
          <w:szCs w:val="28"/>
        </w:rPr>
        <w:t xml:space="preserve"> человек из России, Норвегии, Финляндии, Канады, США, </w:t>
      </w:r>
      <w:r w:rsidR="006A27C3" w:rsidRPr="00AB0D2C">
        <w:rPr>
          <w:sz w:val="28"/>
          <w:szCs w:val="28"/>
        </w:rPr>
        <w:t xml:space="preserve">Литвы, Южной </w:t>
      </w:r>
      <w:r w:rsidR="00F636B3" w:rsidRPr="00AB0D2C">
        <w:rPr>
          <w:sz w:val="28"/>
          <w:szCs w:val="28"/>
        </w:rPr>
        <w:t>Кореи.</w:t>
      </w:r>
      <w:r w:rsidR="00DA69BA" w:rsidRPr="00AB0D2C">
        <w:rPr>
          <w:sz w:val="28"/>
          <w:szCs w:val="28"/>
        </w:rPr>
        <w:t xml:space="preserve"> </w:t>
      </w:r>
      <w:r w:rsidR="00F636B3" w:rsidRPr="00AB0D2C">
        <w:rPr>
          <w:sz w:val="28"/>
          <w:szCs w:val="28"/>
        </w:rPr>
        <w:t xml:space="preserve">Программа конференции </w:t>
      </w:r>
      <w:r w:rsidR="00DA69BA" w:rsidRPr="00AB0D2C">
        <w:rPr>
          <w:sz w:val="28"/>
          <w:szCs w:val="28"/>
        </w:rPr>
        <w:t xml:space="preserve">была </w:t>
      </w:r>
      <w:r w:rsidR="00F636B3" w:rsidRPr="00AB0D2C">
        <w:rPr>
          <w:sz w:val="28"/>
          <w:szCs w:val="28"/>
        </w:rPr>
        <w:t>сформирована с учетом комплексного рассмотрения ведущими отраслевыми специалистами и экспертами ключевых вопросов в сфере освоения и ведения хозяйственной деятельности в Арктике. Формат конференции предполагал участие компаний в пленарных сессиях, круглых столах и В2В-встречах. 1</w:t>
      </w:r>
      <w:r w:rsidR="006A27C3" w:rsidRPr="00AB0D2C">
        <w:rPr>
          <w:sz w:val="28"/>
          <w:szCs w:val="28"/>
        </w:rPr>
        <w:t>4</w:t>
      </w:r>
      <w:r w:rsidR="00F636B3" w:rsidRPr="00AB0D2C">
        <w:rPr>
          <w:sz w:val="28"/>
          <w:szCs w:val="28"/>
        </w:rPr>
        <w:t xml:space="preserve"> ноября было</w:t>
      </w:r>
      <w:r w:rsidR="00F636B3" w:rsidRPr="00AB0D2C">
        <w:rPr>
          <w:rStyle w:val="a4"/>
          <w:sz w:val="28"/>
          <w:szCs w:val="28"/>
        </w:rPr>
        <w:t xml:space="preserve"> </w:t>
      </w:r>
      <w:r w:rsidR="00F636B3" w:rsidRPr="00AB0D2C">
        <w:rPr>
          <w:rStyle w:val="a4"/>
          <w:b w:val="0"/>
          <w:sz w:val="28"/>
          <w:szCs w:val="28"/>
        </w:rPr>
        <w:t xml:space="preserve">организовано </w:t>
      </w:r>
      <w:r w:rsidR="00D67310">
        <w:rPr>
          <w:rStyle w:val="a4"/>
          <w:b w:val="0"/>
          <w:sz w:val="28"/>
          <w:szCs w:val="28"/>
        </w:rPr>
        <w:t>около 30</w:t>
      </w:r>
      <w:r w:rsidR="00F636B3" w:rsidRPr="00AB0D2C">
        <w:rPr>
          <w:rStyle w:val="a4"/>
          <w:b w:val="0"/>
          <w:sz w:val="28"/>
          <w:szCs w:val="28"/>
        </w:rPr>
        <w:t xml:space="preserve"> встреч в формате В2В для участников конференции – </w:t>
      </w:r>
      <w:r w:rsidR="00F636B3" w:rsidRPr="00AB0D2C">
        <w:rPr>
          <w:rStyle w:val="a4"/>
          <w:b w:val="0"/>
          <w:sz w:val="28"/>
          <w:szCs w:val="28"/>
        </w:rPr>
        <w:lastRenderedPageBreak/>
        <w:t>руководителей и специалистов промышленных предприятий</w:t>
      </w:r>
      <w:r w:rsidR="00C77737" w:rsidRPr="00AB0D2C">
        <w:rPr>
          <w:rStyle w:val="a4"/>
          <w:b w:val="0"/>
          <w:sz w:val="28"/>
          <w:szCs w:val="28"/>
        </w:rPr>
        <w:t xml:space="preserve">. В рамках конференции </w:t>
      </w:r>
      <w:r w:rsidR="00F636B3" w:rsidRPr="00AB0D2C">
        <w:rPr>
          <w:rStyle w:val="a4"/>
          <w:b w:val="0"/>
          <w:sz w:val="28"/>
          <w:szCs w:val="28"/>
        </w:rPr>
        <w:t xml:space="preserve"> сделано </w:t>
      </w:r>
      <w:r w:rsidR="00D67310" w:rsidRPr="00D67310">
        <w:rPr>
          <w:rStyle w:val="a4"/>
          <w:b w:val="0"/>
          <w:sz w:val="28"/>
          <w:szCs w:val="28"/>
        </w:rPr>
        <w:t>17</w:t>
      </w:r>
      <w:r w:rsidR="00F636B3" w:rsidRPr="00D67310">
        <w:rPr>
          <w:rStyle w:val="a4"/>
          <w:b w:val="0"/>
          <w:sz w:val="28"/>
          <w:szCs w:val="28"/>
        </w:rPr>
        <w:t xml:space="preserve"> докладов.</w:t>
      </w:r>
      <w:r w:rsidR="00D67310" w:rsidRPr="00D67310">
        <w:t xml:space="preserve"> </w:t>
      </w:r>
      <w:r w:rsidR="00D67310" w:rsidRPr="00D67310">
        <w:rPr>
          <w:rStyle w:val="a4"/>
          <w:b w:val="0"/>
          <w:sz w:val="28"/>
          <w:szCs w:val="28"/>
        </w:rPr>
        <w:t>В рамках конференции состоялась презентация нового члена Ассоциации подрядчиков «</w:t>
      </w:r>
      <w:proofErr w:type="spellStart"/>
      <w:r w:rsidR="00D67310" w:rsidRPr="00D67310">
        <w:rPr>
          <w:rStyle w:val="a4"/>
          <w:b w:val="0"/>
          <w:sz w:val="28"/>
          <w:szCs w:val="28"/>
        </w:rPr>
        <w:t>Мурманшельф</w:t>
      </w:r>
      <w:proofErr w:type="spellEnd"/>
      <w:r w:rsidR="00D67310" w:rsidRPr="00D67310">
        <w:rPr>
          <w:rStyle w:val="a4"/>
          <w:b w:val="0"/>
          <w:sz w:val="28"/>
          <w:szCs w:val="28"/>
        </w:rPr>
        <w:t>» - ООО «Авиационные Роботы»</w:t>
      </w:r>
      <w:r w:rsidR="00D67310">
        <w:rPr>
          <w:rStyle w:val="a4"/>
          <w:b w:val="0"/>
          <w:sz w:val="28"/>
          <w:szCs w:val="28"/>
        </w:rPr>
        <w:t>.</w:t>
      </w:r>
    </w:p>
    <w:p w:rsidR="00002590" w:rsidRPr="00AB0D2C" w:rsidRDefault="00002590" w:rsidP="00DA69BA">
      <w:pPr>
        <w:jc w:val="both"/>
        <w:rPr>
          <w:sz w:val="28"/>
          <w:szCs w:val="28"/>
        </w:rPr>
      </w:pPr>
      <w:r w:rsidRPr="00AB0D2C">
        <w:rPr>
          <w:b/>
          <w:sz w:val="28"/>
          <w:szCs w:val="28"/>
        </w:rPr>
        <w:t>1</w:t>
      </w:r>
      <w:r w:rsidR="006A27C3" w:rsidRPr="00AB0D2C">
        <w:rPr>
          <w:b/>
          <w:sz w:val="28"/>
          <w:szCs w:val="28"/>
        </w:rPr>
        <w:t>7</w:t>
      </w:r>
      <w:r w:rsidRPr="00AB0D2C">
        <w:rPr>
          <w:b/>
          <w:sz w:val="28"/>
          <w:szCs w:val="28"/>
        </w:rPr>
        <w:t xml:space="preserve"> ноября</w:t>
      </w:r>
      <w:r w:rsidRPr="00AB0D2C">
        <w:rPr>
          <w:sz w:val="28"/>
          <w:szCs w:val="28"/>
        </w:rPr>
        <w:t xml:space="preserve"> круглый стол «</w:t>
      </w:r>
      <w:r w:rsidR="006A27C3" w:rsidRPr="00AB0D2C">
        <w:rPr>
          <w:sz w:val="28"/>
          <w:szCs w:val="28"/>
        </w:rPr>
        <w:t>Практики взаимодействия региональных институтов развития</w:t>
      </w:r>
      <w:r w:rsidR="00874758" w:rsidRPr="00AB0D2C">
        <w:rPr>
          <w:sz w:val="28"/>
          <w:szCs w:val="28"/>
        </w:rPr>
        <w:t>, деловых объединений и предпринимателей в СЗФО</w:t>
      </w:r>
      <w:r w:rsidRPr="00AB0D2C">
        <w:rPr>
          <w:sz w:val="28"/>
          <w:szCs w:val="28"/>
        </w:rPr>
        <w:t>», организатор</w:t>
      </w:r>
      <w:r w:rsidR="00F636B3" w:rsidRPr="00AB0D2C">
        <w:rPr>
          <w:sz w:val="28"/>
          <w:szCs w:val="28"/>
        </w:rPr>
        <w:t>ы Министерство развития промышленности и предпринимательства МО,</w:t>
      </w:r>
      <w:r w:rsidRPr="00AB0D2C">
        <w:rPr>
          <w:sz w:val="28"/>
          <w:szCs w:val="28"/>
        </w:rPr>
        <w:t xml:space="preserve"> Ассоциация подрядчиков арктических про</w:t>
      </w:r>
      <w:r w:rsidR="00F636B3" w:rsidRPr="00AB0D2C">
        <w:rPr>
          <w:sz w:val="28"/>
          <w:szCs w:val="28"/>
        </w:rPr>
        <w:t>ектов «</w:t>
      </w:r>
      <w:proofErr w:type="spellStart"/>
      <w:r w:rsidR="00F636B3" w:rsidRPr="00AB0D2C">
        <w:rPr>
          <w:sz w:val="28"/>
          <w:szCs w:val="28"/>
        </w:rPr>
        <w:t>Мурманшельф</w:t>
      </w:r>
      <w:proofErr w:type="spellEnd"/>
      <w:r w:rsidR="00F636B3" w:rsidRPr="00AB0D2C">
        <w:rPr>
          <w:sz w:val="28"/>
          <w:szCs w:val="28"/>
        </w:rPr>
        <w:t xml:space="preserve">», </w:t>
      </w:r>
      <w:r w:rsidR="006A27C3" w:rsidRPr="00AB0D2C">
        <w:rPr>
          <w:sz w:val="28"/>
          <w:szCs w:val="28"/>
        </w:rPr>
        <w:t>ОА «Корпорация развития МО», АСИ СЗФО</w:t>
      </w:r>
      <w:r w:rsidR="00F636B3" w:rsidRPr="00AB0D2C">
        <w:rPr>
          <w:sz w:val="28"/>
          <w:szCs w:val="28"/>
        </w:rPr>
        <w:t xml:space="preserve">. В работе круглого стола приняли участие </w:t>
      </w:r>
      <w:r w:rsidR="00FE648F">
        <w:rPr>
          <w:sz w:val="28"/>
          <w:szCs w:val="28"/>
        </w:rPr>
        <w:t>около</w:t>
      </w:r>
      <w:r w:rsidR="00F636B3" w:rsidRPr="00AB0D2C">
        <w:rPr>
          <w:sz w:val="28"/>
          <w:szCs w:val="28"/>
        </w:rPr>
        <w:t xml:space="preserve"> 50 человек.</w:t>
      </w:r>
    </w:p>
    <w:p w:rsidR="00874758" w:rsidRPr="00AB0D2C" w:rsidRDefault="00874758" w:rsidP="00DA69BA">
      <w:pPr>
        <w:jc w:val="both"/>
        <w:rPr>
          <w:sz w:val="28"/>
          <w:szCs w:val="28"/>
        </w:rPr>
      </w:pPr>
    </w:p>
    <w:p w:rsidR="00874758" w:rsidRPr="00AB0D2C" w:rsidRDefault="00874758" w:rsidP="00874758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 xml:space="preserve">Несмотря на непростые времена, которые переживает международное сотрудничество в нефтегазовой сфере и сопутствующих отраслях, мы продолжаем развивать сотрудничество в различных </w:t>
      </w:r>
      <w:r w:rsidR="00D67310">
        <w:rPr>
          <w:sz w:val="28"/>
          <w:szCs w:val="28"/>
        </w:rPr>
        <w:t xml:space="preserve">сферах </w:t>
      </w:r>
      <w:r w:rsidRPr="00AB0D2C">
        <w:rPr>
          <w:sz w:val="28"/>
          <w:szCs w:val="28"/>
        </w:rPr>
        <w:t>в рамках международных конференций, семинаров, проектов и оставаться активным участником международного сотрудничества:</w:t>
      </w:r>
    </w:p>
    <w:p w:rsidR="00874758" w:rsidRPr="00AB0D2C" w:rsidRDefault="00874758" w:rsidP="00874758">
      <w:pPr>
        <w:jc w:val="both"/>
        <w:rPr>
          <w:sz w:val="28"/>
          <w:szCs w:val="28"/>
        </w:rPr>
      </w:pPr>
      <w:r w:rsidRPr="00FE648F">
        <w:rPr>
          <w:b/>
          <w:sz w:val="28"/>
          <w:szCs w:val="28"/>
        </w:rPr>
        <w:t>15 сентября</w:t>
      </w:r>
      <w:r w:rsidRPr="00AB0D2C">
        <w:rPr>
          <w:sz w:val="28"/>
          <w:szCs w:val="28"/>
        </w:rPr>
        <w:t xml:space="preserve"> в Ассоциации подрядчиков арктических проектов «</w:t>
      </w:r>
      <w:proofErr w:type="spellStart"/>
      <w:r w:rsidRPr="00AB0D2C">
        <w:rPr>
          <w:sz w:val="28"/>
          <w:szCs w:val="28"/>
        </w:rPr>
        <w:t>Мурманшельф</w:t>
      </w:r>
      <w:proofErr w:type="spellEnd"/>
      <w:r w:rsidRPr="00AB0D2C">
        <w:rPr>
          <w:sz w:val="28"/>
          <w:szCs w:val="28"/>
        </w:rPr>
        <w:t xml:space="preserve">» состоялась встреча с делегацией Института Севера (штат Аляска, США). Основной темой встречи стали вопросы сотрудничества, развития местной промышленности в  арктических регионах. Генеральный директор </w:t>
      </w:r>
      <w:proofErr w:type="gramStart"/>
      <w:r w:rsidRPr="00AB0D2C">
        <w:rPr>
          <w:sz w:val="28"/>
          <w:szCs w:val="28"/>
        </w:rPr>
        <w:t>Буч</w:t>
      </w:r>
      <w:proofErr w:type="gramEnd"/>
      <w:r w:rsidRPr="00AB0D2C">
        <w:rPr>
          <w:sz w:val="28"/>
          <w:szCs w:val="28"/>
        </w:rPr>
        <w:t xml:space="preserve"> Ольга представила направления деятельности и ресурсы Ассоциации, предприятия, входящие в ее состав.  Исполнительный директор Нильс </w:t>
      </w:r>
      <w:proofErr w:type="spellStart"/>
      <w:r w:rsidRPr="00AB0D2C">
        <w:rPr>
          <w:sz w:val="28"/>
          <w:szCs w:val="28"/>
        </w:rPr>
        <w:t>Андреассен</w:t>
      </w:r>
      <w:proofErr w:type="spellEnd"/>
      <w:r w:rsidRPr="00AB0D2C">
        <w:rPr>
          <w:sz w:val="28"/>
          <w:szCs w:val="28"/>
        </w:rPr>
        <w:t xml:space="preserve"> рассказал о роли Института Севера в развитии Аляски. Участники делегации приглашены на международные конференции Ассоциации подрядчиков «</w:t>
      </w:r>
      <w:proofErr w:type="spellStart"/>
      <w:r w:rsidRPr="00AB0D2C">
        <w:rPr>
          <w:sz w:val="28"/>
          <w:szCs w:val="28"/>
        </w:rPr>
        <w:t>Мурманшельф</w:t>
      </w:r>
      <w:proofErr w:type="spellEnd"/>
      <w:r w:rsidRPr="00AB0D2C">
        <w:rPr>
          <w:sz w:val="28"/>
          <w:szCs w:val="28"/>
        </w:rPr>
        <w:t>».</w:t>
      </w:r>
    </w:p>
    <w:p w:rsidR="00874758" w:rsidRPr="00AB0D2C" w:rsidRDefault="00874758" w:rsidP="00DA69BA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>Мы проводили встречи и обсуждения новых проектов с норвежскими и финскими коллегами.</w:t>
      </w:r>
    </w:p>
    <w:p w:rsidR="00874758" w:rsidRPr="00AB0D2C" w:rsidRDefault="00874758" w:rsidP="00DA69BA">
      <w:pPr>
        <w:jc w:val="both"/>
        <w:rPr>
          <w:sz w:val="28"/>
          <w:szCs w:val="28"/>
        </w:rPr>
      </w:pPr>
    </w:p>
    <w:p w:rsidR="00C77737" w:rsidRPr="00AB0D2C" w:rsidRDefault="00FE648F" w:rsidP="00DA69BA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м</w:t>
      </w:r>
      <w:r w:rsidR="006A27C3" w:rsidRPr="00AB0D2C">
        <w:rPr>
          <w:sz w:val="28"/>
          <w:szCs w:val="28"/>
        </w:rPr>
        <w:t>ы приняли 5 новых компаний в члены Ассоциации:</w:t>
      </w:r>
    </w:p>
    <w:p w:rsidR="006A27C3" w:rsidRPr="00AB0D2C" w:rsidRDefault="006A27C3" w:rsidP="006A27C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b/>
          <w:sz w:val="28"/>
          <w:szCs w:val="28"/>
        </w:rPr>
        <w:t>ООО "</w:t>
      </w:r>
      <w:proofErr w:type="spellStart"/>
      <w:r w:rsidRPr="00AB0D2C">
        <w:rPr>
          <w:rFonts w:ascii="Times New Roman" w:hAnsi="Times New Roman" w:cs="Times New Roman"/>
          <w:b/>
          <w:sz w:val="28"/>
          <w:szCs w:val="28"/>
        </w:rPr>
        <w:t>Трансстрой</w:t>
      </w:r>
      <w:proofErr w:type="spellEnd"/>
      <w:r w:rsidRPr="00AB0D2C">
        <w:rPr>
          <w:rFonts w:ascii="Times New Roman" w:hAnsi="Times New Roman" w:cs="Times New Roman"/>
          <w:b/>
          <w:sz w:val="28"/>
          <w:szCs w:val="28"/>
        </w:rPr>
        <w:t>".</w:t>
      </w:r>
      <w:r w:rsidRPr="00AB0D2C">
        <w:rPr>
          <w:rFonts w:ascii="Times New Roman" w:hAnsi="Times New Roman" w:cs="Times New Roman"/>
          <w:sz w:val="28"/>
          <w:szCs w:val="28"/>
        </w:rPr>
        <w:t xml:space="preserve">  Компания зарегистрирована в  г. Коле,  Мурманской области, в 1994 году. Основная деятельность -  строительство и ремонт различных искусственных сооружений, выполнение сопутствующих работ и услуг, основные  заказчики – ФКУ 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 xml:space="preserve"> «Кола», 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Мурманскавтодор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>, Кольское ГОУ ДРСП, ЗАО «ВАД».</w:t>
      </w:r>
    </w:p>
    <w:p w:rsidR="006A27C3" w:rsidRPr="00AB0D2C" w:rsidRDefault="006A27C3" w:rsidP="006A27C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D2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AB0D2C">
        <w:rPr>
          <w:rFonts w:ascii="Times New Roman" w:hAnsi="Times New Roman" w:cs="Times New Roman"/>
          <w:b/>
          <w:sz w:val="28"/>
          <w:szCs w:val="28"/>
        </w:rPr>
        <w:t>ПетроГазТех</w:t>
      </w:r>
      <w:proofErr w:type="spellEnd"/>
      <w:r w:rsidRPr="00AB0D2C">
        <w:rPr>
          <w:rFonts w:ascii="Times New Roman" w:hAnsi="Times New Roman" w:cs="Times New Roman"/>
          <w:b/>
          <w:sz w:val="28"/>
          <w:szCs w:val="28"/>
        </w:rPr>
        <w:t>».</w:t>
      </w:r>
      <w:r w:rsidRPr="00AB0D2C">
        <w:rPr>
          <w:rFonts w:ascii="Times New Roman" w:hAnsi="Times New Roman" w:cs="Times New Roman"/>
          <w:sz w:val="28"/>
          <w:szCs w:val="28"/>
        </w:rPr>
        <w:t xml:space="preserve"> Компания зарегистрирована в г. Санкт-Петербург  в 2012 году, имеет представительство в Москве. Основная деятельность – сервисная компания,</w:t>
      </w:r>
      <w:r w:rsidRPr="00AB0D2C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специализируется на внедрении инновационных технологий в нефтяной и газовой промышленности России,  работает с ведущими зарубежными и российскими производителями оборудования и поставщиками сервисных услуг</w:t>
      </w:r>
      <w:r w:rsidRPr="00AB0D2C">
        <w:rPr>
          <w:rFonts w:ascii="Times New Roman" w:hAnsi="Times New Roman" w:cs="Times New Roman"/>
          <w:sz w:val="28"/>
          <w:szCs w:val="28"/>
        </w:rPr>
        <w:t>, основные заказчики – ООО «Газпром бурение».</w:t>
      </w:r>
    </w:p>
    <w:p w:rsidR="006A27C3" w:rsidRPr="00AB0D2C" w:rsidRDefault="006A27C3" w:rsidP="006A27C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AB0D2C">
        <w:rPr>
          <w:rFonts w:ascii="Times New Roman" w:hAnsi="Times New Roman" w:cs="Times New Roman"/>
          <w:b/>
          <w:sz w:val="28"/>
          <w:szCs w:val="28"/>
        </w:rPr>
        <w:t>Геосеть</w:t>
      </w:r>
      <w:proofErr w:type="spellEnd"/>
      <w:r w:rsidRPr="00AB0D2C">
        <w:rPr>
          <w:rFonts w:ascii="Times New Roman" w:hAnsi="Times New Roman" w:cs="Times New Roman"/>
          <w:b/>
          <w:sz w:val="28"/>
          <w:szCs w:val="28"/>
        </w:rPr>
        <w:t>».</w:t>
      </w:r>
      <w:r w:rsidRPr="00AB0D2C">
        <w:rPr>
          <w:rFonts w:ascii="Times New Roman" w:hAnsi="Times New Roman" w:cs="Times New Roman"/>
          <w:sz w:val="28"/>
          <w:szCs w:val="28"/>
        </w:rPr>
        <w:t xml:space="preserve">  Компания зарегистрирована в г. Мурманске в 2014 году. Основная деятельность – проектно-изыскательские работы, основные заказчики – ООО «Атлант», Территориальное управление Федерального агентства по управлению государственным имуществом в Мурманской области, Комитет имущественных отношений администрации  г. Мончегорска, Комитет градостроительства и территориального развития администрации г. Мурманска, Мурманское муниципальное казённое учреждение «Управление капитального строительства».</w:t>
      </w:r>
    </w:p>
    <w:p w:rsidR="006A27C3" w:rsidRPr="00AB0D2C" w:rsidRDefault="006A27C3" w:rsidP="006A27C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2C">
        <w:rPr>
          <w:rFonts w:ascii="Times New Roman" w:hAnsi="Times New Roman" w:cs="Times New Roman"/>
          <w:b/>
          <w:sz w:val="28"/>
          <w:szCs w:val="28"/>
        </w:rPr>
        <w:t>АО «Корпорация развития Мурманской области».</w:t>
      </w:r>
      <w:r w:rsidRPr="00AB0D2C">
        <w:rPr>
          <w:rFonts w:ascii="Times New Roman" w:hAnsi="Times New Roman" w:cs="Times New Roman"/>
          <w:sz w:val="28"/>
          <w:szCs w:val="28"/>
        </w:rPr>
        <w:t xml:space="preserve">  Компания зарегистрирована в  г. Мурманске в 2013 года. </w:t>
      </w:r>
      <w:proofErr w:type="gramStart"/>
      <w:r w:rsidRPr="00AB0D2C">
        <w:rPr>
          <w:rFonts w:ascii="Times New Roman" w:hAnsi="Times New Roman" w:cs="Times New Roman"/>
          <w:sz w:val="28"/>
          <w:szCs w:val="28"/>
        </w:rPr>
        <w:t>Основная деятельность – консалтинг, основные заказчики – Правительство Мурманской области, АО «Апатит», ФГБУ «Российское энергетическое агентство»,  АО «Отель «Арктика»,  ГК «</w:t>
      </w:r>
      <w:proofErr w:type="spellStart"/>
      <w:r w:rsidRPr="00AB0D2C">
        <w:rPr>
          <w:rFonts w:ascii="Times New Roman" w:hAnsi="Times New Roman" w:cs="Times New Roman"/>
          <w:sz w:val="28"/>
          <w:szCs w:val="28"/>
        </w:rPr>
        <w:t>Евророс</w:t>
      </w:r>
      <w:proofErr w:type="spellEnd"/>
      <w:r w:rsidRPr="00AB0D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27C3" w:rsidRPr="00AB0D2C" w:rsidRDefault="006A27C3" w:rsidP="004D0E3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B0D2C">
        <w:rPr>
          <w:b/>
          <w:sz w:val="28"/>
          <w:szCs w:val="28"/>
        </w:rPr>
        <w:t>ООО «Авиационные роботы»</w:t>
      </w:r>
      <w:r w:rsidR="004D0E31">
        <w:rPr>
          <w:b/>
          <w:sz w:val="28"/>
          <w:szCs w:val="28"/>
        </w:rPr>
        <w:t xml:space="preserve">. </w:t>
      </w:r>
      <w:r w:rsidR="004D0E31" w:rsidRPr="004D0E31">
        <w:rPr>
          <w:sz w:val="28"/>
          <w:szCs w:val="28"/>
        </w:rPr>
        <w:t xml:space="preserve">Занимается предоставлением услуг с использованием беспилотных летательных комплексов </w:t>
      </w:r>
      <w:proofErr w:type="gramStart"/>
      <w:r w:rsidR="004D0E31" w:rsidRPr="004D0E31">
        <w:rPr>
          <w:sz w:val="28"/>
          <w:szCs w:val="28"/>
        </w:rPr>
        <w:t>самолетного</w:t>
      </w:r>
      <w:proofErr w:type="gramEnd"/>
      <w:r w:rsidR="004D0E31" w:rsidRPr="004D0E31">
        <w:rPr>
          <w:sz w:val="28"/>
          <w:szCs w:val="28"/>
        </w:rPr>
        <w:t xml:space="preserve"> и </w:t>
      </w:r>
      <w:proofErr w:type="spellStart"/>
      <w:r w:rsidR="004D0E31" w:rsidRPr="004D0E31">
        <w:rPr>
          <w:sz w:val="28"/>
          <w:szCs w:val="28"/>
        </w:rPr>
        <w:t>мультироторного</w:t>
      </w:r>
      <w:proofErr w:type="spellEnd"/>
      <w:r w:rsidR="004D0E31" w:rsidRPr="004D0E31">
        <w:rPr>
          <w:sz w:val="28"/>
          <w:szCs w:val="28"/>
        </w:rPr>
        <w:t xml:space="preserve"> типов в различных отраслях и сферах деятельности.</w:t>
      </w:r>
    </w:p>
    <w:p w:rsidR="006A27C3" w:rsidRPr="00AB0D2C" w:rsidRDefault="006A27C3" w:rsidP="00DA69BA">
      <w:pPr>
        <w:jc w:val="both"/>
        <w:rPr>
          <w:sz w:val="28"/>
          <w:szCs w:val="28"/>
        </w:rPr>
      </w:pPr>
    </w:p>
    <w:p w:rsidR="00002590" w:rsidRPr="00AB0D2C" w:rsidRDefault="00002590" w:rsidP="00DA69BA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>Необходимо отметить, в 201</w:t>
      </w:r>
      <w:r w:rsidR="006A27C3" w:rsidRPr="00AB0D2C">
        <w:rPr>
          <w:sz w:val="28"/>
          <w:szCs w:val="28"/>
        </w:rPr>
        <w:t>6</w:t>
      </w:r>
      <w:r w:rsidRPr="00AB0D2C">
        <w:rPr>
          <w:sz w:val="28"/>
          <w:szCs w:val="28"/>
        </w:rPr>
        <w:t xml:space="preserve"> году на системной основе </w:t>
      </w:r>
      <w:r w:rsidR="00FE648F">
        <w:rPr>
          <w:sz w:val="28"/>
          <w:szCs w:val="28"/>
        </w:rPr>
        <w:t>продолжается</w:t>
      </w:r>
      <w:r w:rsidRPr="00AB0D2C">
        <w:rPr>
          <w:sz w:val="28"/>
          <w:szCs w:val="28"/>
        </w:rPr>
        <w:t xml:space="preserve"> выпуск журнала «</w:t>
      </w:r>
      <w:proofErr w:type="spellStart"/>
      <w:r w:rsidRPr="00AB0D2C">
        <w:rPr>
          <w:sz w:val="28"/>
          <w:szCs w:val="28"/>
        </w:rPr>
        <w:t>МурманшельфИнфо</w:t>
      </w:r>
      <w:proofErr w:type="spellEnd"/>
      <w:r w:rsidRPr="00AB0D2C">
        <w:rPr>
          <w:sz w:val="28"/>
          <w:szCs w:val="28"/>
        </w:rPr>
        <w:t>» (журнал выпускается с 2008 года, тираж 2000 экземпляров, является двуязычным и распространяется на всех мероприятиях Ассоциации и не только).</w:t>
      </w:r>
    </w:p>
    <w:p w:rsidR="00002590" w:rsidRPr="00AB0D2C" w:rsidRDefault="00002590" w:rsidP="00DA69BA">
      <w:pPr>
        <w:jc w:val="both"/>
        <w:rPr>
          <w:sz w:val="28"/>
          <w:szCs w:val="28"/>
        </w:rPr>
      </w:pPr>
    </w:p>
    <w:p w:rsidR="00002590" w:rsidRPr="00AB0D2C" w:rsidRDefault="00002590" w:rsidP="00DA69BA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 xml:space="preserve">Ассоциация </w:t>
      </w:r>
      <w:r w:rsidR="00FE648F">
        <w:rPr>
          <w:sz w:val="28"/>
          <w:szCs w:val="28"/>
        </w:rPr>
        <w:t xml:space="preserve">является отраслевым </w:t>
      </w:r>
      <w:proofErr w:type="gramStart"/>
      <w:r w:rsidR="00FE648F">
        <w:rPr>
          <w:sz w:val="28"/>
          <w:szCs w:val="28"/>
        </w:rPr>
        <w:t>бизнес-объединением</w:t>
      </w:r>
      <w:proofErr w:type="gramEnd"/>
      <w:r w:rsidR="00FE648F">
        <w:rPr>
          <w:sz w:val="28"/>
          <w:szCs w:val="28"/>
        </w:rPr>
        <w:t xml:space="preserve"> в Мурманской области, </w:t>
      </w:r>
      <w:r w:rsidRPr="00AB0D2C">
        <w:rPr>
          <w:sz w:val="28"/>
          <w:szCs w:val="28"/>
        </w:rPr>
        <w:t>участвует и организует общественную работу</w:t>
      </w:r>
      <w:r w:rsidR="00FE648F">
        <w:rPr>
          <w:sz w:val="28"/>
          <w:szCs w:val="28"/>
        </w:rPr>
        <w:t xml:space="preserve"> по улучшению делового климата в Мурманской области. В частности</w:t>
      </w:r>
      <w:r w:rsidRPr="00AB0D2C">
        <w:rPr>
          <w:sz w:val="28"/>
          <w:szCs w:val="28"/>
        </w:rPr>
        <w:t>, я являюсь представителем Агентства стратегических инициатив</w:t>
      </w:r>
      <w:r w:rsidR="00FE648F">
        <w:rPr>
          <w:sz w:val="28"/>
          <w:szCs w:val="28"/>
        </w:rPr>
        <w:t xml:space="preserve"> в регионе</w:t>
      </w:r>
      <w:r w:rsidRPr="00AB0D2C">
        <w:rPr>
          <w:sz w:val="28"/>
          <w:szCs w:val="28"/>
        </w:rPr>
        <w:t>. В рамках этой деятельности заинтересованные члены ассоциации вовлечены в работу по национальному рейтингу инвестиционного климата в регионе.</w:t>
      </w:r>
      <w:r w:rsidR="00874758" w:rsidRPr="00AB0D2C">
        <w:rPr>
          <w:sz w:val="28"/>
          <w:szCs w:val="28"/>
        </w:rPr>
        <w:t xml:space="preserve"> Также генеральный директор Ассоциации является председателем Общественного совета при Министерстве развития промышленности и предпринимательства Мурманской области, мы работаем в различных экспертных группах. Эта работа направлена </w:t>
      </w:r>
      <w:r w:rsidR="004D0E31">
        <w:rPr>
          <w:sz w:val="28"/>
          <w:szCs w:val="28"/>
        </w:rPr>
        <w:t xml:space="preserve">на </w:t>
      </w:r>
      <w:r w:rsidR="00874758" w:rsidRPr="00AB0D2C">
        <w:rPr>
          <w:sz w:val="28"/>
          <w:szCs w:val="28"/>
        </w:rPr>
        <w:t>улучшение инвестиционного</w:t>
      </w:r>
      <w:r w:rsidR="00AB0D2C" w:rsidRPr="00AB0D2C">
        <w:rPr>
          <w:sz w:val="28"/>
          <w:szCs w:val="28"/>
        </w:rPr>
        <w:t>, делового</w:t>
      </w:r>
      <w:r w:rsidR="00874758" w:rsidRPr="00AB0D2C">
        <w:rPr>
          <w:sz w:val="28"/>
          <w:szCs w:val="28"/>
        </w:rPr>
        <w:t xml:space="preserve"> климат</w:t>
      </w:r>
      <w:r w:rsidR="00AB0D2C" w:rsidRPr="00AB0D2C">
        <w:rPr>
          <w:sz w:val="28"/>
          <w:szCs w:val="28"/>
        </w:rPr>
        <w:t>а в регионе, а</w:t>
      </w:r>
      <w:r w:rsidR="00FE648F">
        <w:rPr>
          <w:sz w:val="28"/>
          <w:szCs w:val="28"/>
        </w:rPr>
        <w:t>,</w:t>
      </w:r>
      <w:r w:rsidR="00AB0D2C" w:rsidRPr="00AB0D2C">
        <w:rPr>
          <w:sz w:val="28"/>
          <w:szCs w:val="28"/>
        </w:rPr>
        <w:t xml:space="preserve"> следовательно</w:t>
      </w:r>
      <w:r w:rsidR="00FE648F">
        <w:rPr>
          <w:sz w:val="28"/>
          <w:szCs w:val="28"/>
        </w:rPr>
        <w:t>,</w:t>
      </w:r>
      <w:r w:rsidR="00AB0D2C" w:rsidRPr="00AB0D2C">
        <w:rPr>
          <w:sz w:val="28"/>
          <w:szCs w:val="28"/>
        </w:rPr>
        <w:t xml:space="preserve"> на благо членов Ассоциации и улучшение условий ведения бизнеса для членов Ассоциации.</w:t>
      </w:r>
    </w:p>
    <w:p w:rsidR="00002590" w:rsidRPr="00AB0D2C" w:rsidRDefault="00002590" w:rsidP="00DA69BA">
      <w:pPr>
        <w:jc w:val="both"/>
        <w:rPr>
          <w:sz w:val="28"/>
          <w:szCs w:val="28"/>
        </w:rPr>
      </w:pPr>
    </w:p>
    <w:p w:rsidR="004C22D9" w:rsidRPr="00AB0D2C" w:rsidRDefault="00002590" w:rsidP="00DA69BA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 xml:space="preserve">В течение отчетного периода поддерживался сайт Ассоциации, новостная лента. </w:t>
      </w:r>
    </w:p>
    <w:p w:rsidR="00002590" w:rsidRPr="00FE648F" w:rsidRDefault="004C22D9" w:rsidP="00DA69BA">
      <w:pPr>
        <w:jc w:val="both"/>
        <w:rPr>
          <w:i/>
          <w:sz w:val="20"/>
          <w:szCs w:val="20"/>
        </w:rPr>
      </w:pPr>
      <w:r w:rsidRPr="00AB0D2C">
        <w:rPr>
          <w:sz w:val="28"/>
          <w:szCs w:val="28"/>
        </w:rPr>
        <w:t xml:space="preserve">Мы создали новый двуязычный Интернет-ресурс – Центр компетенции по ЛРН в Арктике, где систематизирована информация, создан форум, размещена аналитическая информация, карты чувствительности. Работа в данном направлении будет продолжена (в новом Информационном центре </w:t>
      </w:r>
      <w:proofErr w:type="spellStart"/>
      <w:r w:rsidRPr="00AB0D2C">
        <w:rPr>
          <w:sz w:val="28"/>
          <w:szCs w:val="28"/>
        </w:rPr>
        <w:t>Мурманшельф</w:t>
      </w:r>
      <w:proofErr w:type="spellEnd"/>
      <w:r w:rsidRPr="00AB0D2C">
        <w:rPr>
          <w:sz w:val="28"/>
          <w:szCs w:val="28"/>
        </w:rPr>
        <w:t xml:space="preserve">»). </w:t>
      </w:r>
      <w:r w:rsidR="00BF1F46" w:rsidRPr="00FE648F">
        <w:rPr>
          <w:i/>
          <w:sz w:val="20"/>
          <w:szCs w:val="20"/>
          <w:highlight w:val="yellow"/>
        </w:rPr>
        <w:t>М</w:t>
      </w:r>
      <w:r w:rsidR="00002590" w:rsidRPr="00FE648F">
        <w:rPr>
          <w:i/>
          <w:sz w:val="20"/>
          <w:szCs w:val="20"/>
          <w:highlight w:val="yellow"/>
        </w:rPr>
        <w:t xml:space="preserve">ежведомственная экологическая группа продолжает свою работу под руководством Глазова Александра Леонидовича и </w:t>
      </w:r>
      <w:proofErr w:type="spellStart"/>
      <w:r w:rsidR="00002590" w:rsidRPr="00FE648F">
        <w:rPr>
          <w:i/>
          <w:sz w:val="20"/>
          <w:szCs w:val="20"/>
          <w:highlight w:val="yellow"/>
        </w:rPr>
        <w:t>Сарковой</w:t>
      </w:r>
      <w:proofErr w:type="spellEnd"/>
      <w:r w:rsidR="00002590" w:rsidRPr="00FE648F">
        <w:rPr>
          <w:i/>
          <w:sz w:val="20"/>
          <w:szCs w:val="20"/>
          <w:highlight w:val="yellow"/>
        </w:rPr>
        <w:t xml:space="preserve"> Ольги Михайловны. Многие мероприятия по направлению ЛАРН проходят при активной вовлеченности руководителе</w:t>
      </w:r>
      <w:r w:rsidR="003443E1" w:rsidRPr="00FE648F">
        <w:rPr>
          <w:i/>
          <w:sz w:val="20"/>
          <w:szCs w:val="20"/>
          <w:highlight w:val="yellow"/>
        </w:rPr>
        <w:t xml:space="preserve">й и членов экологической группы. Мы планируем </w:t>
      </w:r>
      <w:proofErr w:type="spellStart"/>
      <w:r w:rsidR="003443E1" w:rsidRPr="00FE648F">
        <w:rPr>
          <w:i/>
          <w:sz w:val="20"/>
          <w:szCs w:val="20"/>
          <w:highlight w:val="yellow"/>
        </w:rPr>
        <w:t>акивизировать</w:t>
      </w:r>
      <w:proofErr w:type="spellEnd"/>
      <w:r w:rsidR="003443E1" w:rsidRPr="00FE648F">
        <w:rPr>
          <w:i/>
          <w:sz w:val="20"/>
          <w:szCs w:val="20"/>
          <w:highlight w:val="yellow"/>
        </w:rPr>
        <w:t xml:space="preserve"> работу Экспертного совета при Правлении Ассоциации.</w:t>
      </w:r>
    </w:p>
    <w:p w:rsidR="00874758" w:rsidRPr="00AB0D2C" w:rsidRDefault="00874758" w:rsidP="00DA69BA">
      <w:pPr>
        <w:jc w:val="both"/>
        <w:rPr>
          <w:sz w:val="28"/>
          <w:szCs w:val="28"/>
        </w:rPr>
      </w:pPr>
    </w:p>
    <w:p w:rsidR="00002590" w:rsidRPr="00AB0D2C" w:rsidRDefault="00002590" w:rsidP="00DA69BA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 xml:space="preserve">В планах </w:t>
      </w:r>
      <w:r w:rsidR="00BF1F46" w:rsidRPr="00AB0D2C">
        <w:rPr>
          <w:sz w:val="28"/>
          <w:szCs w:val="28"/>
        </w:rPr>
        <w:t>201</w:t>
      </w:r>
      <w:r w:rsidR="006A27C3" w:rsidRPr="00AB0D2C">
        <w:rPr>
          <w:sz w:val="28"/>
          <w:szCs w:val="28"/>
        </w:rPr>
        <w:t>7</w:t>
      </w:r>
      <w:r w:rsidR="00BF1F46" w:rsidRPr="00AB0D2C">
        <w:rPr>
          <w:sz w:val="28"/>
          <w:szCs w:val="28"/>
        </w:rPr>
        <w:t xml:space="preserve"> года</w:t>
      </w:r>
      <w:r w:rsidRPr="00AB0D2C">
        <w:rPr>
          <w:sz w:val="28"/>
          <w:szCs w:val="28"/>
        </w:rPr>
        <w:t xml:space="preserve"> </w:t>
      </w:r>
      <w:r w:rsidR="006A27C3" w:rsidRPr="00AB0D2C">
        <w:rPr>
          <w:sz w:val="28"/>
          <w:szCs w:val="28"/>
        </w:rPr>
        <w:t>7</w:t>
      </w:r>
      <w:r w:rsidRPr="00AB0D2C">
        <w:rPr>
          <w:sz w:val="28"/>
          <w:szCs w:val="28"/>
        </w:rPr>
        <w:t xml:space="preserve">-я конференция «Логистика в Арктике», которая пройдет </w:t>
      </w:r>
      <w:r w:rsidR="006A27C3" w:rsidRPr="00AB0D2C">
        <w:rPr>
          <w:sz w:val="28"/>
          <w:szCs w:val="28"/>
        </w:rPr>
        <w:t>5</w:t>
      </w:r>
      <w:r w:rsidRPr="00AB0D2C">
        <w:rPr>
          <w:sz w:val="28"/>
          <w:szCs w:val="28"/>
        </w:rPr>
        <w:t xml:space="preserve"> апреля, </w:t>
      </w:r>
      <w:r w:rsidR="006A27C3" w:rsidRPr="00AB0D2C">
        <w:rPr>
          <w:sz w:val="28"/>
          <w:szCs w:val="28"/>
        </w:rPr>
        <w:t>10</w:t>
      </w:r>
      <w:r w:rsidRPr="00AB0D2C">
        <w:rPr>
          <w:sz w:val="28"/>
          <w:szCs w:val="28"/>
        </w:rPr>
        <w:t>-я международная конференция «Освоение Арктики: шаг за шагом», которая пройдет 1</w:t>
      </w:r>
      <w:r w:rsidR="006A27C3" w:rsidRPr="00AB0D2C">
        <w:rPr>
          <w:sz w:val="28"/>
          <w:szCs w:val="28"/>
        </w:rPr>
        <w:t>3</w:t>
      </w:r>
      <w:r w:rsidRPr="00AB0D2C">
        <w:rPr>
          <w:sz w:val="28"/>
          <w:szCs w:val="28"/>
        </w:rPr>
        <w:t>-1</w:t>
      </w:r>
      <w:r w:rsidR="006A27C3" w:rsidRPr="00AB0D2C">
        <w:rPr>
          <w:sz w:val="28"/>
          <w:szCs w:val="28"/>
        </w:rPr>
        <w:t>4</w:t>
      </w:r>
      <w:r w:rsidRPr="00AB0D2C">
        <w:rPr>
          <w:sz w:val="28"/>
          <w:szCs w:val="28"/>
        </w:rPr>
        <w:t xml:space="preserve"> ноября. Пользуясь возможностью, приглашаю вас принять участие в конференции. В планах </w:t>
      </w:r>
      <w:r w:rsidR="00E52195" w:rsidRPr="00AB0D2C">
        <w:rPr>
          <w:sz w:val="28"/>
          <w:szCs w:val="28"/>
        </w:rPr>
        <w:t xml:space="preserve">также </w:t>
      </w:r>
      <w:r w:rsidRPr="00AB0D2C">
        <w:rPr>
          <w:sz w:val="28"/>
          <w:szCs w:val="28"/>
        </w:rPr>
        <w:t xml:space="preserve">участие в конференции </w:t>
      </w:r>
      <w:r w:rsidRPr="00AB0D2C">
        <w:rPr>
          <w:sz w:val="28"/>
          <w:szCs w:val="28"/>
          <w:lang w:val="en-US"/>
        </w:rPr>
        <w:t>Offshore</w:t>
      </w:r>
      <w:r w:rsidRPr="00AB0D2C">
        <w:rPr>
          <w:sz w:val="28"/>
          <w:szCs w:val="28"/>
        </w:rPr>
        <w:t xml:space="preserve"> </w:t>
      </w:r>
      <w:proofErr w:type="spellStart"/>
      <w:r w:rsidRPr="00AB0D2C">
        <w:rPr>
          <w:sz w:val="28"/>
          <w:szCs w:val="28"/>
          <w:lang w:val="en-US"/>
        </w:rPr>
        <w:t>Marintec</w:t>
      </w:r>
      <w:proofErr w:type="spellEnd"/>
      <w:r w:rsidRPr="00AB0D2C">
        <w:rPr>
          <w:sz w:val="28"/>
          <w:szCs w:val="28"/>
        </w:rPr>
        <w:t xml:space="preserve"> в Санкт-</w:t>
      </w:r>
      <w:r w:rsidRPr="004D0E31">
        <w:rPr>
          <w:sz w:val="28"/>
          <w:szCs w:val="28"/>
        </w:rPr>
        <w:t>Петербурге 3-4 октября.</w:t>
      </w:r>
    </w:p>
    <w:p w:rsidR="00002590" w:rsidRPr="00AB0D2C" w:rsidRDefault="00002590" w:rsidP="00DA69BA">
      <w:pPr>
        <w:jc w:val="both"/>
        <w:rPr>
          <w:sz w:val="28"/>
          <w:szCs w:val="28"/>
        </w:rPr>
      </w:pPr>
    </w:p>
    <w:p w:rsidR="00002590" w:rsidRPr="00AB0D2C" w:rsidRDefault="00002590" w:rsidP="00DA69BA">
      <w:pPr>
        <w:jc w:val="both"/>
        <w:rPr>
          <w:sz w:val="28"/>
          <w:szCs w:val="28"/>
        </w:rPr>
      </w:pPr>
      <w:r w:rsidRPr="00AB0D2C">
        <w:rPr>
          <w:sz w:val="28"/>
          <w:szCs w:val="28"/>
        </w:rPr>
        <w:t>В заключении мне хотелось бы выразить слова признательности всем членам Ассоциации, членам Правления за активную работу и содействие. И мы надеемся на продолжение нашего сотрудничества в дальнейшем.</w:t>
      </w:r>
    </w:p>
    <w:p w:rsidR="00D04C69" w:rsidRPr="00AB0D2C" w:rsidRDefault="00D04C69">
      <w:pPr>
        <w:spacing w:after="200" w:line="276" w:lineRule="auto"/>
        <w:rPr>
          <w:sz w:val="28"/>
          <w:szCs w:val="28"/>
        </w:rPr>
      </w:pPr>
      <w:r w:rsidRPr="00AB0D2C">
        <w:rPr>
          <w:sz w:val="28"/>
          <w:szCs w:val="28"/>
        </w:rPr>
        <w:br w:type="page"/>
      </w:r>
    </w:p>
    <w:p w:rsidR="00D04C69" w:rsidRPr="0036098A" w:rsidRDefault="00D04C69" w:rsidP="00D04C6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</w:t>
      </w:r>
      <w:r w:rsidRPr="0036098A">
        <w:rPr>
          <w:b/>
          <w:sz w:val="28"/>
          <w:szCs w:val="28"/>
        </w:rPr>
        <w:t xml:space="preserve">остав Правления НО «Ассоциация </w:t>
      </w:r>
      <w:r w:rsidR="00535F6B">
        <w:rPr>
          <w:b/>
          <w:sz w:val="28"/>
          <w:szCs w:val="28"/>
        </w:rPr>
        <w:t xml:space="preserve">подрядчиков </w:t>
      </w:r>
      <w:r w:rsidRPr="0036098A">
        <w:rPr>
          <w:b/>
          <w:sz w:val="28"/>
          <w:szCs w:val="28"/>
        </w:rPr>
        <w:t>«</w:t>
      </w:r>
      <w:proofErr w:type="spellStart"/>
      <w:r w:rsidRPr="0036098A">
        <w:rPr>
          <w:b/>
          <w:sz w:val="28"/>
          <w:szCs w:val="28"/>
        </w:rPr>
        <w:t>Мурманшельф</w:t>
      </w:r>
      <w:proofErr w:type="spellEnd"/>
      <w:r w:rsidRPr="003609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</w:t>
      </w:r>
      <w:r w:rsidR="006A27C3">
        <w:rPr>
          <w:b/>
          <w:sz w:val="28"/>
          <w:szCs w:val="28"/>
        </w:rPr>
        <w:t>7</w:t>
      </w:r>
      <w:r w:rsidR="00535F6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Default="00D04C69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Буч</w:t>
      </w:r>
      <w:proofErr w:type="gramEnd"/>
      <w:r>
        <w:rPr>
          <w:b/>
          <w:sz w:val="28"/>
          <w:szCs w:val="28"/>
        </w:rPr>
        <w:t xml:space="preserve"> Ольга Вадимовна, </w:t>
      </w:r>
      <w:r>
        <w:rPr>
          <w:sz w:val="28"/>
          <w:szCs w:val="28"/>
        </w:rPr>
        <w:t xml:space="preserve">Генеральный директор НО «Ассоциация </w:t>
      </w:r>
      <w:r w:rsidR="00535F6B">
        <w:rPr>
          <w:sz w:val="28"/>
          <w:szCs w:val="28"/>
        </w:rPr>
        <w:t xml:space="preserve">подрядчиков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Мурманшельф</w:t>
      </w:r>
      <w:proofErr w:type="spellEnd"/>
      <w:r>
        <w:rPr>
          <w:sz w:val="28"/>
          <w:szCs w:val="28"/>
        </w:rPr>
        <w:t>»;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Pr="004C7233" w:rsidRDefault="00D04C69" w:rsidP="00D04C69">
      <w:pPr>
        <w:numPr>
          <w:ilvl w:val="0"/>
          <w:numId w:val="1"/>
        </w:numPr>
        <w:rPr>
          <w:sz w:val="28"/>
          <w:szCs w:val="28"/>
        </w:rPr>
      </w:pPr>
      <w:smartTag w:uri="urn:schemas-microsoft-com:office:smarttags" w:element="PersonName">
        <w:smartTagPr>
          <w:attr w:name="ProductID" w:val="Волкович Евгений Юрьевич"/>
        </w:smartTagPr>
        <w:r w:rsidRPr="004C7233">
          <w:rPr>
            <w:b/>
            <w:sz w:val="28"/>
            <w:szCs w:val="28"/>
          </w:rPr>
          <w:t>Волкович Евгений Юрьевич</w:t>
        </w:r>
      </w:smartTag>
      <w:r w:rsidRPr="004C7233">
        <w:rPr>
          <w:sz w:val="28"/>
          <w:szCs w:val="28"/>
        </w:rPr>
        <w:t>, Генеральный директор ЗАО «Мурманский трест инженерно-строительных изысканий»;</w:t>
      </w:r>
    </w:p>
    <w:p w:rsidR="00D04C69" w:rsidRPr="0027152F" w:rsidRDefault="00D04C69" w:rsidP="00D04C69">
      <w:pPr>
        <w:pStyle w:val="a3"/>
        <w:rPr>
          <w:b/>
          <w:sz w:val="28"/>
          <w:szCs w:val="28"/>
          <w:highlight w:val="yellow"/>
        </w:rPr>
      </w:pPr>
    </w:p>
    <w:p w:rsidR="00D04C69" w:rsidRPr="004C7233" w:rsidRDefault="00D04C69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r w:rsidRPr="004C7233">
        <w:rPr>
          <w:b/>
          <w:sz w:val="28"/>
          <w:szCs w:val="28"/>
        </w:rPr>
        <w:t>Глушков Анатолий Михайлович</w:t>
      </w:r>
      <w:r w:rsidRPr="004C7233">
        <w:rPr>
          <w:sz w:val="28"/>
          <w:szCs w:val="28"/>
        </w:rPr>
        <w:t>, Президент Северной торгово-промышленной палаты;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535F6B" w:rsidRDefault="00535F6B" w:rsidP="00535F6B">
      <w:pPr>
        <w:numPr>
          <w:ilvl w:val="0"/>
          <w:numId w:val="1"/>
        </w:numPr>
        <w:jc w:val="both"/>
        <w:rPr>
          <w:sz w:val="28"/>
          <w:szCs w:val="28"/>
        </w:rPr>
      </w:pPr>
      <w:r w:rsidRPr="004C7233">
        <w:rPr>
          <w:b/>
          <w:sz w:val="28"/>
          <w:szCs w:val="28"/>
        </w:rPr>
        <w:t>Меженин Виталий Иванович</w:t>
      </w:r>
      <w:r w:rsidRPr="004C7233">
        <w:rPr>
          <w:sz w:val="28"/>
          <w:szCs w:val="28"/>
        </w:rPr>
        <w:t>, Генеральный директор ОАО «</w:t>
      </w:r>
      <w:proofErr w:type="spellStart"/>
      <w:r w:rsidRPr="004C7233">
        <w:rPr>
          <w:sz w:val="28"/>
          <w:szCs w:val="28"/>
        </w:rPr>
        <w:t>Мурманскпромстрой</w:t>
      </w:r>
      <w:proofErr w:type="spellEnd"/>
      <w:r w:rsidRPr="004C7233">
        <w:rPr>
          <w:sz w:val="28"/>
          <w:szCs w:val="28"/>
        </w:rPr>
        <w:t>»;</w:t>
      </w:r>
    </w:p>
    <w:p w:rsidR="00535F6B" w:rsidRDefault="00535F6B" w:rsidP="00535F6B">
      <w:pPr>
        <w:pStyle w:val="a3"/>
        <w:rPr>
          <w:sz w:val="28"/>
          <w:szCs w:val="28"/>
        </w:rPr>
      </w:pPr>
    </w:p>
    <w:p w:rsidR="00D04C69" w:rsidRDefault="00974A4D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Оганян Аркадий Алексеевич</w:t>
      </w:r>
      <w:r>
        <w:rPr>
          <w:sz w:val="28"/>
          <w:szCs w:val="28"/>
        </w:rPr>
        <w:t xml:space="preserve">, директор </w:t>
      </w:r>
      <w:r w:rsidR="00D04C69">
        <w:rPr>
          <w:sz w:val="28"/>
          <w:szCs w:val="28"/>
        </w:rPr>
        <w:t>филиала «СРЗ «Нерпа» ОАО «ЦС «Звездочка»;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Pr="0036098A" w:rsidRDefault="00D04C69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6098A">
        <w:rPr>
          <w:b/>
          <w:sz w:val="28"/>
          <w:szCs w:val="28"/>
        </w:rPr>
        <w:t>Никора</w:t>
      </w:r>
      <w:proofErr w:type="spellEnd"/>
      <w:r w:rsidRPr="0036098A">
        <w:rPr>
          <w:b/>
          <w:sz w:val="28"/>
          <w:szCs w:val="28"/>
        </w:rPr>
        <w:t xml:space="preserve"> Евгений Викторович</w:t>
      </w:r>
      <w:r w:rsidRPr="003609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Советник Заместителя Генерального директора – Директора филиала ОАО «Концерн Росэнергоатом» «Кольская атомная станция»</w:t>
      </w:r>
      <w:r w:rsidRPr="0036098A">
        <w:rPr>
          <w:sz w:val="28"/>
          <w:szCs w:val="28"/>
        </w:rPr>
        <w:t>;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Default="00D04C69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Стратий</w:t>
      </w:r>
      <w:proofErr w:type="spellEnd"/>
      <w:r>
        <w:rPr>
          <w:b/>
          <w:sz w:val="28"/>
          <w:szCs w:val="28"/>
        </w:rPr>
        <w:t xml:space="preserve"> Григорий Иванович, </w:t>
      </w:r>
      <w:r>
        <w:rPr>
          <w:sz w:val="28"/>
          <w:szCs w:val="28"/>
        </w:rPr>
        <w:t>Заместитель Губернатора Мурманской области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Pr="0036098A" w:rsidRDefault="00D04C69" w:rsidP="00D04C69">
      <w:pPr>
        <w:jc w:val="both"/>
        <w:rPr>
          <w:sz w:val="28"/>
          <w:szCs w:val="28"/>
        </w:rPr>
      </w:pPr>
    </w:p>
    <w:bookmarkEnd w:id="0"/>
    <w:p w:rsidR="00D04C69" w:rsidRPr="0036098A" w:rsidRDefault="00D04C69" w:rsidP="00D04C69">
      <w:pPr>
        <w:ind w:left="360"/>
        <w:jc w:val="both"/>
        <w:rPr>
          <w:sz w:val="28"/>
          <w:szCs w:val="28"/>
        </w:rPr>
      </w:pPr>
    </w:p>
    <w:p w:rsidR="00AF365C" w:rsidRDefault="00AF365C"/>
    <w:sectPr w:rsidR="00AF365C" w:rsidSect="00C7773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FCF"/>
    <w:multiLevelType w:val="hybridMultilevel"/>
    <w:tmpl w:val="E22E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4D73"/>
    <w:multiLevelType w:val="hybridMultilevel"/>
    <w:tmpl w:val="4A0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E492C"/>
    <w:multiLevelType w:val="hybridMultilevel"/>
    <w:tmpl w:val="CA5A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0"/>
    <w:rsid w:val="00002590"/>
    <w:rsid w:val="001C4317"/>
    <w:rsid w:val="0022643F"/>
    <w:rsid w:val="003443E1"/>
    <w:rsid w:val="004C22D9"/>
    <w:rsid w:val="004D0E31"/>
    <w:rsid w:val="00505AA2"/>
    <w:rsid w:val="00535F6B"/>
    <w:rsid w:val="00577D56"/>
    <w:rsid w:val="006A0308"/>
    <w:rsid w:val="006A27C3"/>
    <w:rsid w:val="007820CE"/>
    <w:rsid w:val="00874758"/>
    <w:rsid w:val="00974A4D"/>
    <w:rsid w:val="00AB0D2C"/>
    <w:rsid w:val="00AF365C"/>
    <w:rsid w:val="00BC3E76"/>
    <w:rsid w:val="00BF1F46"/>
    <w:rsid w:val="00BF40E2"/>
    <w:rsid w:val="00C77737"/>
    <w:rsid w:val="00D04C69"/>
    <w:rsid w:val="00D67310"/>
    <w:rsid w:val="00DA69BA"/>
    <w:rsid w:val="00E52195"/>
    <w:rsid w:val="00F636B3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69"/>
    <w:pPr>
      <w:ind w:left="708"/>
    </w:pPr>
  </w:style>
  <w:style w:type="character" w:styleId="a4">
    <w:name w:val="Strong"/>
    <w:uiPriority w:val="22"/>
    <w:qFormat/>
    <w:rsid w:val="00F636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4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3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A2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69"/>
    <w:pPr>
      <w:ind w:left="708"/>
    </w:pPr>
  </w:style>
  <w:style w:type="character" w:styleId="a4">
    <w:name w:val="Strong"/>
    <w:uiPriority w:val="22"/>
    <w:qFormat/>
    <w:rsid w:val="00F636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4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3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A2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280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18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424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9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9692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2" w:space="0" w:color="EDEDED"/>
                                                              </w:divBdr>
                                                              <w:divsChild>
                                                                <w:div w:id="15076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1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04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11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0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12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63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27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790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963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manshelf.ru/news/detail.php?ID=5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PTO</cp:lastModifiedBy>
  <cp:revision>9</cp:revision>
  <cp:lastPrinted>2016-02-10T04:40:00Z</cp:lastPrinted>
  <dcterms:created xsi:type="dcterms:W3CDTF">2017-01-09T08:33:00Z</dcterms:created>
  <dcterms:modified xsi:type="dcterms:W3CDTF">2017-06-21T08:09:00Z</dcterms:modified>
</cp:coreProperties>
</file>